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A9" w:rsidRDefault="00B913A9" w:rsidP="00B913A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88E870" wp14:editId="6849F58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B67BE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B913A9" w:rsidRDefault="00B913A9" w:rsidP="00B913A9">
      <w:pPr>
        <w:jc w:val="center"/>
        <w:rPr>
          <w:b/>
          <w:lang w:eastAsia="ru-RU"/>
        </w:rPr>
      </w:pPr>
    </w:p>
    <w:p w:rsidR="00B913A9" w:rsidRDefault="00B913A9" w:rsidP="00B913A9">
      <w:pPr>
        <w:jc w:val="center"/>
        <w:rPr>
          <w:b/>
          <w:sz w:val="20"/>
          <w:szCs w:val="20"/>
          <w:lang w:eastAsia="ru-RU"/>
        </w:rPr>
      </w:pPr>
    </w:p>
    <w:p w:rsidR="00B913A9" w:rsidRDefault="00B913A9" w:rsidP="00B913A9">
      <w:pPr>
        <w:jc w:val="center"/>
        <w:rPr>
          <w:b/>
          <w:lang w:eastAsia="ru-RU"/>
        </w:rPr>
      </w:pPr>
    </w:p>
    <w:p w:rsidR="00B913A9" w:rsidRDefault="00B913A9" w:rsidP="00B913A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B913A9" w:rsidRDefault="00B913A9" w:rsidP="00B913A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B913A9" w:rsidRDefault="00B913A9" w:rsidP="00B913A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B913A9" w:rsidRDefault="00B913A9" w:rsidP="00B913A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B913A9" w:rsidRDefault="00B913A9" w:rsidP="00B913A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B913A9" w:rsidRDefault="00B913A9" w:rsidP="00B913A9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B913A9" w:rsidRDefault="00B913A9" w:rsidP="00B138A5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B913A9" w:rsidRDefault="00B913A9" w:rsidP="000F2F1B">
      <w:pPr>
        <w:tabs>
          <w:tab w:val="left" w:pos="0"/>
        </w:tabs>
        <w:ind w:right="-28" w:firstLine="709"/>
        <w:jc w:val="both"/>
      </w:pPr>
    </w:p>
    <w:p w:rsidR="00B913A9" w:rsidRDefault="00B913A9" w:rsidP="000F2F1B">
      <w:pPr>
        <w:tabs>
          <w:tab w:val="left" w:pos="0"/>
        </w:tabs>
        <w:ind w:right="-28" w:firstLine="709"/>
        <w:jc w:val="both"/>
      </w:pPr>
      <w:r>
        <w:t xml:space="preserve">1. В отношении 1/3 доли </w:t>
      </w:r>
      <w:r w:rsidR="000F2F1B">
        <w:t>жилого помещения</w:t>
      </w:r>
      <w:r>
        <w:t xml:space="preserve"> общей площ</w:t>
      </w:r>
      <w:r w:rsidR="000F2F1B">
        <w:t xml:space="preserve">адью 17,2 кв. м.  с </w:t>
      </w:r>
      <w:r>
        <w:t>кадастровым номером:</w:t>
      </w:r>
      <w:r w:rsidR="000F2F1B">
        <w:t xml:space="preserve"> 90:18:010126:712, расположенного</w:t>
      </w:r>
      <w:r>
        <w:t xml:space="preserve"> по адресу: Республика Крым, </w:t>
      </w:r>
      <w:r w:rsidR="000F2F1B">
        <w:t xml:space="preserve">г. </w:t>
      </w:r>
      <w:r w:rsidRPr="00B913A9">
        <w:t>Евпатория, ул. Некрасова, д. 89, кв. 167</w:t>
      </w:r>
      <w:r w:rsidR="000F2F1B">
        <w:t>, в качестве его</w:t>
      </w:r>
      <w:r>
        <w:t xml:space="preserve"> правообладателя, владеющего данным объектом недвижимости на праве собственности, выявлен </w:t>
      </w:r>
      <w:proofErr w:type="spellStart"/>
      <w:r>
        <w:t>Хрыстенко</w:t>
      </w:r>
      <w:proofErr w:type="spellEnd"/>
      <w:r>
        <w:t xml:space="preserve"> Виктор Иванович,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</w:t>
      </w:r>
      <w:r w:rsidR="00A948E2">
        <w:t>ния …….., СНИЛС ……., проживающий</w:t>
      </w:r>
      <w:r>
        <w:t xml:space="preserve"> по адресу:  г. Евпатория, </w:t>
      </w:r>
      <w:r w:rsidRPr="00B913A9">
        <w:t>ул. Некрасова, д. 89, кв. 167</w:t>
      </w:r>
      <w:r>
        <w:t>.</w:t>
      </w:r>
    </w:p>
    <w:p w:rsidR="00B913A9" w:rsidRDefault="00B913A9" w:rsidP="00B138A5">
      <w:pPr>
        <w:tabs>
          <w:tab w:val="left" w:pos="0"/>
        </w:tabs>
        <w:ind w:right="-28" w:firstLine="709"/>
        <w:jc w:val="both"/>
      </w:pPr>
      <w:r>
        <w:t xml:space="preserve">2. Право </w:t>
      </w:r>
      <w:proofErr w:type="spellStart"/>
      <w:r>
        <w:t>Хрыстенко</w:t>
      </w:r>
      <w:proofErr w:type="spellEnd"/>
      <w:r>
        <w:t xml:space="preserve"> Виктора Ивановича на указанный в пункте 1 настоящего постановления объект недвижим</w:t>
      </w:r>
      <w:r w:rsidR="00B138A5">
        <w:t xml:space="preserve">ости подтверждается сведениями </w:t>
      </w:r>
      <w:r>
        <w:t>о правообладателях ранее учтенных объектов недвижимости, предоставленных филиалом ГУП РК «Крым БТИ» (свидетельство о праве собственности на жилье от 21.02.2001)</w:t>
      </w:r>
    </w:p>
    <w:p w:rsidR="00B913A9" w:rsidRDefault="00B913A9" w:rsidP="00B138A5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B913A9" w:rsidRDefault="00B913A9" w:rsidP="00B138A5">
      <w:pPr>
        <w:tabs>
          <w:tab w:val="left" w:pos="0"/>
        </w:tabs>
        <w:ind w:right="-28" w:firstLine="709"/>
        <w:jc w:val="both"/>
      </w:pPr>
      <w:r>
        <w:t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в сведения Единого государственного реестра недвижимости.</w:t>
      </w:r>
    </w:p>
    <w:p w:rsidR="00B913A9" w:rsidRDefault="00B913A9" w:rsidP="00B138A5">
      <w:pPr>
        <w:tabs>
          <w:tab w:val="left" w:pos="0"/>
        </w:tabs>
        <w:ind w:right="-28" w:firstLine="709"/>
        <w:jc w:val="both"/>
      </w:pPr>
      <w: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  <w:t>в информационно-телекоммуникационной сети общего пользования.</w:t>
      </w:r>
    </w:p>
    <w:p w:rsidR="00B913A9" w:rsidRDefault="00B913A9" w:rsidP="00B138A5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B913A9" w:rsidRDefault="00B913A9" w:rsidP="00B913A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A4F8A" w:rsidRPr="007A4F8A" w:rsidRDefault="007A4F8A" w:rsidP="007A4F8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7A4F8A">
        <w:rPr>
          <w:sz w:val="28"/>
          <w:szCs w:val="28"/>
          <w:lang w:eastAsia="ru-RU"/>
        </w:rPr>
        <w:t xml:space="preserve">Глава администрации города </w:t>
      </w:r>
    </w:p>
    <w:p w:rsidR="00B138A5" w:rsidRPr="00B138A5" w:rsidRDefault="007A4F8A" w:rsidP="007A4F8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7A4F8A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  <w:bookmarkStart w:id="0" w:name="_GoBack"/>
      <w:bookmarkEnd w:id="0"/>
    </w:p>
    <w:p w:rsidR="00B138A5" w:rsidRPr="00B138A5" w:rsidRDefault="00B138A5" w:rsidP="00B138A5"/>
    <w:p w:rsidR="00EF615C" w:rsidRDefault="00EF615C" w:rsidP="00B138A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EF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F"/>
    <w:rsid w:val="000F2F1B"/>
    <w:rsid w:val="007A4F8A"/>
    <w:rsid w:val="00A948E2"/>
    <w:rsid w:val="00B138A5"/>
    <w:rsid w:val="00B913A9"/>
    <w:rsid w:val="00DF41AF"/>
    <w:rsid w:val="00EF615C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D5510-9742-4C6D-8415-86FA45D4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A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</cp:revision>
  <dcterms:created xsi:type="dcterms:W3CDTF">2023-11-10T13:18:00Z</dcterms:created>
  <dcterms:modified xsi:type="dcterms:W3CDTF">2023-11-30T07:50:00Z</dcterms:modified>
</cp:coreProperties>
</file>